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300" w:line="360" w:lineRule="atLeast"/>
        <w:ind w:left="0" w:right="0" w:firstLine="0"/>
        <w:jc w:val="left"/>
        <w:rPr>
          <w:rFonts w:ascii="Georgia" w:cs="Georgia" w:hAnsi="Georgia" w:eastAsia="Georgia"/>
          <w:b w:val="1"/>
          <w:bCs w:val="1"/>
          <w:color w:val="333333"/>
          <w:sz w:val="30"/>
          <w:szCs w:val="30"/>
          <w:shd w:val="clear" w:color="auto" w:fill="ffffff"/>
          <w:rtl w:val="0"/>
        </w:rPr>
      </w:pPr>
      <w:r>
        <w:rPr>
          <w:rFonts w:ascii="Georgia" w:hAnsi="Georgia"/>
          <w:b w:val="1"/>
          <w:bCs w:val="1"/>
          <w:color w:val="333333"/>
          <w:sz w:val="30"/>
          <w:szCs w:val="30"/>
          <w:shd w:val="clear" w:color="auto" w:fill="ffffff"/>
          <w:rtl w:val="0"/>
          <w:lang w:val="en-US"/>
        </w:rPr>
        <w:t>Why Women Should Rethink Their Finances After Divorce</w:t>
      </w:r>
    </w:p>
    <w:p>
      <w:pPr>
        <w:pStyle w:val="Default"/>
        <w:bidi w:val="0"/>
        <w:spacing w:after="300" w:line="360" w:lineRule="atLeast"/>
        <w:ind w:left="0" w:right="0" w:firstLine="0"/>
        <w:jc w:val="left"/>
        <w:rPr>
          <w:rFonts w:ascii="Georgia" w:cs="Georgia" w:hAnsi="Georgia" w:eastAsia="Georgia"/>
          <w:sz w:val="24"/>
          <w:szCs w:val="24"/>
          <w:shd w:val="clear" w:color="auto" w:fill="ffffff"/>
          <w:rtl w:val="0"/>
        </w:rPr>
      </w:pPr>
      <w:r>
        <w:rPr>
          <w:rFonts w:ascii="Georgia" w:hAnsi="Georgia"/>
          <w:sz w:val="24"/>
          <w:szCs w:val="24"/>
          <w:shd w:val="clear" w:color="auto" w:fill="ffffff"/>
          <w:rtl w:val="0"/>
          <w:lang w:val="en-US"/>
        </w:rPr>
        <w:t>Getting a divorce</w:t>
      </w:r>
      <w:r>
        <w:rPr>
          <w:rFonts w:ascii="Georgia" w:hAnsi="Georgia" w:hint="default"/>
          <w:sz w:val="24"/>
          <w:szCs w:val="24"/>
          <w:shd w:val="clear" w:color="auto" w:fill="ffffff"/>
          <w:rtl w:val="0"/>
        </w:rPr>
        <w:t> </w:t>
      </w:r>
      <w:r>
        <w:rPr>
          <w:rFonts w:ascii="Georgia" w:hAnsi="Georgia"/>
          <w:sz w:val="24"/>
          <w:szCs w:val="24"/>
          <w:shd w:val="clear" w:color="auto" w:fill="ffffff"/>
          <w:rtl w:val="0"/>
          <w:lang w:val="en-US"/>
        </w:rPr>
        <w:t>stands to be as budget-breaking as it is heart-wrenching, especially for women.</w:t>
      </w:r>
    </w:p>
    <w:p>
      <w:pPr>
        <w:pStyle w:val="Default"/>
        <w:bidi w:val="0"/>
        <w:spacing w:after="300" w:line="360" w:lineRule="atLeast"/>
        <w:ind w:left="0" w:right="0" w:firstLine="0"/>
        <w:jc w:val="left"/>
        <w:rPr>
          <w:rFonts w:ascii="Georgia" w:cs="Georgia" w:hAnsi="Georgia" w:eastAsia="Georgia"/>
          <w:sz w:val="24"/>
          <w:szCs w:val="24"/>
          <w:shd w:val="clear" w:color="auto" w:fill="ffffff"/>
          <w:rtl w:val="0"/>
        </w:rPr>
      </w:pPr>
      <w:r>
        <w:rPr>
          <w:rFonts w:ascii="Georgia" w:hAnsi="Georgia"/>
          <w:sz w:val="24"/>
          <w:szCs w:val="24"/>
          <w:shd w:val="clear" w:color="auto" w:fill="ffffff"/>
          <w:rtl w:val="0"/>
          <w:lang w:val="en-US"/>
        </w:rPr>
        <w:t xml:space="preserve">"The dynamic is changing a little as more women are </w:t>
      </w:r>
      <w:commentRangeStart w:id="0"/>
      <w:r>
        <w:rPr>
          <w:rFonts w:ascii="Georgia" w:hAnsi="Georgia"/>
          <w:sz w:val="24"/>
          <w:szCs w:val="24"/>
          <w:shd w:val="clear" w:color="auto" w:fill="ffffff"/>
          <w:rtl w:val="0"/>
          <w:lang w:val="en-US"/>
        </w:rPr>
        <w:t>staying in the workforce</w:t>
      </w:r>
      <w:commentRangeEnd w:id="0"/>
      <w:r>
        <w:commentReference w:id="0"/>
      </w:r>
      <w:r>
        <w:rPr>
          <w:rFonts w:ascii="Georgia" w:hAnsi="Georgia"/>
          <w:sz w:val="24"/>
          <w:szCs w:val="24"/>
          <w:shd w:val="clear" w:color="auto" w:fill="ffffff"/>
          <w:rtl w:val="0"/>
          <w:lang w:val="en-US"/>
        </w:rPr>
        <w:t xml:space="preserve"> and continuing and accelerating their careers, but typically, divorce </w:t>
      </w:r>
      <w:commentRangeStart w:id="1"/>
      <w:r>
        <w:rPr>
          <w:rFonts w:ascii="Georgia" w:hAnsi="Georgia"/>
          <w:sz w:val="24"/>
          <w:szCs w:val="24"/>
          <w:shd w:val="clear" w:color="auto" w:fill="ffffff"/>
          <w:rtl w:val="0"/>
          <w:lang w:val="en-US"/>
        </w:rPr>
        <w:t>hits women harder than men</w:t>
      </w:r>
      <w:commentRangeEnd w:id="1"/>
      <w:r>
        <w:commentReference w:id="1"/>
      </w:r>
      <w:r>
        <w:rPr>
          <w:rFonts w:ascii="Georgia" w:hAnsi="Georgia"/>
          <w:sz w:val="24"/>
          <w:szCs w:val="24"/>
          <w:shd w:val="clear" w:color="auto" w:fill="ffffff"/>
          <w:rtl w:val="0"/>
          <w:lang w:val="en-US"/>
        </w:rPr>
        <w:t>," says Nicole Mayer, a certified divorce financial analyst and partner at financial planning firm RPG Life Transition Specialists in Riverwoods, Illinois.</w:t>
      </w:r>
    </w:p>
    <w:p>
      <w:pPr>
        <w:pStyle w:val="Default"/>
        <w:bidi w:val="0"/>
        <w:spacing w:after="300" w:line="360" w:lineRule="atLeast"/>
        <w:ind w:left="0" w:right="0" w:firstLine="0"/>
        <w:jc w:val="left"/>
        <w:rPr>
          <w:rFonts w:ascii="Georgia" w:cs="Georgia" w:hAnsi="Georgia" w:eastAsia="Georgia"/>
          <w:sz w:val="24"/>
          <w:szCs w:val="24"/>
          <w:shd w:val="clear" w:color="auto" w:fill="ffffff"/>
          <w:rtl w:val="0"/>
        </w:rPr>
      </w:pPr>
      <w:r>
        <w:rPr>
          <w:rFonts w:ascii="Georgia" w:hAnsi="Georgia"/>
          <w:sz w:val="24"/>
          <w:szCs w:val="24"/>
          <w:shd w:val="clear" w:color="auto" w:fill="ffffff"/>
          <w:rtl w:val="0"/>
          <w:lang w:val="en-US"/>
        </w:rPr>
        <w:t xml:space="preserve">Indeed, marriage tends to offer some financial advantage. Married women's median weekly earnings were about </w:t>
      </w:r>
      <w:commentRangeStart w:id="2"/>
      <w:r>
        <w:rPr>
          <w:rFonts w:ascii="Georgia" w:hAnsi="Georgia"/>
          <w:sz w:val="24"/>
          <w:szCs w:val="24"/>
          <w:shd w:val="clear" w:color="auto" w:fill="ffffff"/>
          <w:rtl w:val="0"/>
          <w:lang w:val="en-US"/>
        </w:rPr>
        <w:t>20 percent higher</w:t>
      </w:r>
      <w:commentRangeEnd w:id="2"/>
      <w:r>
        <w:commentReference w:id="2"/>
      </w:r>
      <w:r>
        <w:rPr>
          <w:rFonts w:ascii="Georgia" w:hAnsi="Georgia"/>
          <w:sz w:val="24"/>
          <w:szCs w:val="24"/>
          <w:shd w:val="clear" w:color="auto" w:fill="ffffff"/>
          <w:rtl w:val="0"/>
          <w:lang w:val="en-US"/>
        </w:rPr>
        <w:t xml:space="preserve"> than those of women of other marital statuses, including never-married, divorced, separated and widowed, according to the most recent data from the</w:t>
      </w:r>
      <w:r>
        <w:rPr>
          <w:rFonts w:ascii="Georgia" w:hAnsi="Georgia" w:hint="default"/>
          <w:sz w:val="24"/>
          <w:szCs w:val="24"/>
          <w:shd w:val="clear" w:color="auto" w:fill="ffffff"/>
          <w:rtl w:val="0"/>
        </w:rPr>
        <w:t> </w:t>
      </w:r>
      <w:commentRangeStart w:id="3"/>
      <w:r>
        <w:rPr>
          <w:rFonts w:ascii="Georgia" w:hAnsi="Georgia"/>
          <w:sz w:val="24"/>
          <w:szCs w:val="24"/>
          <w:shd w:val="clear" w:color="auto" w:fill="ffffff"/>
          <w:rtl w:val="0"/>
          <w:lang w:val="en-US"/>
        </w:rPr>
        <w:t>Bureau of Labor Statistics</w:t>
      </w:r>
      <w:commentRangeEnd w:id="3"/>
      <w:r>
        <w:commentReference w:id="3"/>
      </w:r>
      <w:r>
        <w:rPr>
          <w:rFonts w:ascii="Georgia" w:hAnsi="Georgia"/>
          <w:sz w:val="24"/>
          <w:szCs w:val="24"/>
          <w:shd w:val="clear" w:color="auto" w:fill="ffffff"/>
          <w:rtl w:val="0"/>
          <w:lang w:val="en-US"/>
        </w:rPr>
        <w:t xml:space="preserve">. They even earn </w:t>
      </w:r>
      <w:commentRangeStart w:id="4"/>
      <w:r>
        <w:rPr>
          <w:rFonts w:ascii="Georgia" w:hAnsi="Georgia"/>
          <w:sz w:val="24"/>
          <w:szCs w:val="24"/>
          <w:shd w:val="clear" w:color="auto" w:fill="ffffff"/>
          <w:rtl w:val="0"/>
          <w:lang w:val="en-US"/>
        </w:rPr>
        <w:t>9.6 percent more than unmarried men (but 23.4 percent less than married men)</w:t>
      </w:r>
      <w:commentRangeEnd w:id="4"/>
      <w:r>
        <w:commentReference w:id="4"/>
      </w:r>
      <w:r>
        <w:rPr>
          <w:rFonts w:ascii="Georgia" w:hAnsi="Georgia"/>
          <w:sz w:val="24"/>
          <w:szCs w:val="24"/>
          <w:shd w:val="clear" w:color="auto" w:fill="ffffff"/>
          <w:rtl w:val="0"/>
          <w:lang w:val="en-US"/>
        </w:rPr>
        <w:t xml:space="preserve">. After divorce, specifically, women's household income fell by 41 percent, on average, almost </w:t>
      </w:r>
      <w:commentRangeStart w:id="5"/>
      <w:r>
        <w:rPr>
          <w:rFonts w:ascii="Georgia" w:hAnsi="Georgia"/>
          <w:sz w:val="24"/>
          <w:szCs w:val="24"/>
          <w:shd w:val="clear" w:color="auto" w:fill="ffffff"/>
          <w:rtl w:val="0"/>
          <w:lang w:val="en-US"/>
        </w:rPr>
        <w:t>double the loss men experience</w:t>
      </w:r>
      <w:commentRangeEnd w:id="5"/>
      <w:r>
        <w:commentReference w:id="5"/>
      </w:r>
      <w:r>
        <w:rPr>
          <w:rFonts w:ascii="Georgia" w:hAnsi="Georgia"/>
          <w:sz w:val="24"/>
          <w:szCs w:val="24"/>
          <w:shd w:val="clear" w:color="auto" w:fill="ffffff"/>
          <w:rtl w:val="0"/>
          <w:lang w:val="en-US"/>
        </w:rPr>
        <w:t>, according to a 2012 report from the</w:t>
      </w:r>
      <w:r>
        <w:rPr>
          <w:rFonts w:ascii="Georgia" w:hAnsi="Georgia" w:hint="default"/>
          <w:sz w:val="24"/>
          <w:szCs w:val="24"/>
          <w:shd w:val="clear" w:color="auto" w:fill="ffffff"/>
          <w:rtl w:val="0"/>
        </w:rPr>
        <w:t> </w:t>
      </w:r>
      <w:r>
        <w:rPr>
          <w:rFonts w:ascii="Georgia" w:hAnsi="Georgia"/>
          <w:sz w:val="24"/>
          <w:szCs w:val="24"/>
          <w:shd w:val="clear" w:color="auto" w:fill="ffffff"/>
          <w:rtl w:val="0"/>
          <w:lang w:val="en-US"/>
        </w:rPr>
        <w:t>U.S. Government Accountability Office.</w:t>
      </w:r>
    </w:p>
    <w:p>
      <w:pPr>
        <w:pStyle w:val="Default"/>
        <w:bidi w:val="0"/>
        <w:spacing w:after="300" w:line="360" w:lineRule="atLeast"/>
        <w:ind w:left="0" w:right="0" w:firstLine="0"/>
        <w:jc w:val="left"/>
        <w:rPr>
          <w:rFonts w:ascii="Georgia" w:cs="Georgia" w:hAnsi="Georgia" w:eastAsia="Georgia"/>
          <w:color w:val="000000"/>
          <w:sz w:val="24"/>
          <w:szCs w:val="24"/>
          <w:shd w:val="clear" w:color="auto" w:fill="ffffff"/>
          <w:rtl w:val="0"/>
        </w:rPr>
      </w:pPr>
      <w:r>
        <w:rPr>
          <w:rFonts w:ascii="Georgia" w:hAnsi="Georgia"/>
          <w:color w:val="333333"/>
          <w:sz w:val="24"/>
          <w:szCs w:val="24"/>
          <w:shd w:val="clear" w:color="auto" w:fill="ffffff"/>
          <w:rtl w:val="0"/>
          <w:lang w:val="en-US"/>
        </w:rPr>
        <w:t>Why is divorc</w:t>
      </w:r>
      <w:r>
        <w:rPr>
          <w:rFonts w:ascii="Georgia" w:hAnsi="Georgia"/>
          <w:color w:val="000000"/>
          <w:sz w:val="24"/>
          <w:szCs w:val="24"/>
          <w:shd w:val="clear" w:color="auto" w:fill="ffffff"/>
          <w:rtl w:val="0"/>
          <w:lang w:val="en-US"/>
        </w:rPr>
        <w:t>e so much more detrimental for women financially?</w:t>
      </w:r>
    </w:p>
    <w:p>
      <w:pPr>
        <w:pStyle w:val="Default"/>
        <w:bidi w:val="0"/>
        <w:spacing w:after="300" w:line="360" w:lineRule="atLeast"/>
        <w:ind w:left="0" w:right="0" w:firstLine="0"/>
        <w:jc w:val="left"/>
        <w:rPr>
          <w:rFonts w:ascii="Georgia" w:cs="Georgia" w:hAnsi="Georgia" w:eastAsia="Georgia"/>
          <w:color w:val="333333"/>
          <w:sz w:val="24"/>
          <w:szCs w:val="24"/>
          <w:shd w:val="clear" w:color="auto" w:fill="ffffff"/>
          <w:rtl w:val="0"/>
        </w:rPr>
      </w:pPr>
      <w:r>
        <w:rPr>
          <w:rFonts w:ascii="Georgia" w:hAnsi="Georgia"/>
          <w:sz w:val="24"/>
          <w:szCs w:val="24"/>
          <w:shd w:val="clear" w:color="auto" w:fill="ffffff"/>
          <w:rtl w:val="0"/>
          <w:lang w:val="en-US"/>
        </w:rPr>
        <w:t>One reason is that</w:t>
      </w:r>
      <w:r>
        <w:rPr>
          <w:rFonts w:ascii="Georgia" w:hAnsi="Georgia" w:hint="default"/>
          <w:sz w:val="24"/>
          <w:szCs w:val="24"/>
          <w:shd w:val="clear" w:color="auto" w:fill="ffffff"/>
          <w:rtl w:val="0"/>
        </w:rPr>
        <w:t> </w:t>
      </w:r>
      <w:commentRangeStart w:id="6"/>
      <w:r>
        <w:rPr>
          <w:rFonts w:ascii="Georgia" w:hAnsi="Georgia"/>
          <w:sz w:val="24"/>
          <w:szCs w:val="24"/>
          <w:shd w:val="clear" w:color="auto" w:fill="ffffff"/>
          <w:rtl w:val="0"/>
          <w:lang w:val="en-US"/>
        </w:rPr>
        <w:t>women overall earn less than men</w:t>
      </w:r>
      <w:commentRangeEnd w:id="6"/>
      <w:r>
        <w:commentReference w:id="6"/>
      </w:r>
      <w:r>
        <w:rPr>
          <w:rFonts w:ascii="Georgia" w:hAnsi="Georgia"/>
          <w:sz w:val="24"/>
          <w:szCs w:val="24"/>
          <w:shd w:val="clear" w:color="auto" w:fill="ffffff"/>
          <w:rtl w:val="0"/>
          <w:lang w:val="en-US"/>
        </w:rPr>
        <w:t>. Based on median weekly earnings, for every dollar men earn, women make just 82 cents,</w:t>
      </w:r>
      <w:r>
        <w:rPr>
          <w:rFonts w:ascii="Georgia" w:hAnsi="Georgia" w:hint="default"/>
          <w:sz w:val="24"/>
          <w:szCs w:val="24"/>
          <w:shd w:val="clear" w:color="auto" w:fill="ffffff"/>
          <w:rtl w:val="0"/>
        </w:rPr>
        <w:t> </w:t>
      </w:r>
      <w:r>
        <w:rPr>
          <w:rFonts w:ascii="Georgia" w:hAnsi="Georgia"/>
          <w:sz w:val="24"/>
          <w:szCs w:val="24"/>
          <w:shd w:val="clear" w:color="auto" w:fill="ffffff"/>
          <w:rtl w:val="0"/>
          <w:lang w:val="en-US"/>
        </w:rPr>
        <w:t>according to the BLS</w:t>
      </w:r>
      <w:r>
        <w:rPr>
          <w:rFonts w:ascii="Georgia" w:hAnsi="Georgia" w:hint="default"/>
          <w:sz w:val="24"/>
          <w:szCs w:val="24"/>
          <w:shd w:val="clear" w:color="auto" w:fill="ffffff"/>
          <w:rtl w:val="0"/>
        </w:rPr>
        <w:t xml:space="preserve"> – </w:t>
      </w:r>
      <w:r>
        <w:rPr>
          <w:rFonts w:ascii="Georgia" w:hAnsi="Georgia"/>
          <w:sz w:val="24"/>
          <w:szCs w:val="24"/>
          <w:shd w:val="clear" w:color="auto" w:fill="ffffff"/>
          <w:rtl w:val="0"/>
          <w:lang w:val="en-US"/>
        </w:rPr>
        <w:t>and the disparity can be much greater for certain races, as well as job types. For example, in the first quarter of 2017, white men</w:t>
      </w:r>
      <w:r>
        <w:rPr>
          <w:rFonts w:ascii="Georgia" w:hAnsi="Georgia" w:hint="default"/>
          <w:sz w:val="24"/>
          <w:szCs w:val="24"/>
          <w:shd w:val="clear" w:color="auto" w:fill="ffffff"/>
          <w:rtl w:val="0"/>
        </w:rPr>
        <w:t> </w:t>
      </w:r>
      <w:r>
        <w:rPr>
          <w:rFonts w:ascii="Georgia" w:hAnsi="Georgia"/>
          <w:sz w:val="24"/>
          <w:szCs w:val="24"/>
          <w:shd w:val="clear" w:color="auto" w:fill="ffffff"/>
          <w:rtl w:val="0"/>
          <w:lang w:val="en-US"/>
        </w:rPr>
        <w:t>earned a median $977</w:t>
      </w:r>
      <w:r>
        <w:rPr>
          <w:rFonts w:ascii="Georgia" w:hAnsi="Georgia" w:hint="default"/>
          <w:sz w:val="24"/>
          <w:szCs w:val="24"/>
          <w:shd w:val="clear" w:color="auto" w:fill="ffffff"/>
          <w:rtl w:val="0"/>
        </w:rPr>
        <w:t> </w:t>
      </w:r>
      <w:r>
        <w:rPr>
          <w:rFonts w:ascii="Georgia" w:hAnsi="Georgia"/>
          <w:sz w:val="24"/>
          <w:szCs w:val="24"/>
          <w:shd w:val="clear" w:color="auto" w:fill="ffffff"/>
          <w:rtl w:val="0"/>
          <w:lang w:val="en-US"/>
        </w:rPr>
        <w:t xml:space="preserve">a week while white women made $790 a week and black women earned just $645 a week. By job, </w:t>
      </w:r>
      <w:commentRangeStart w:id="7"/>
      <w:r>
        <w:rPr>
          <w:rFonts w:ascii="Georgia" w:hAnsi="Georgia"/>
          <w:sz w:val="24"/>
          <w:szCs w:val="24"/>
          <w:shd w:val="clear" w:color="auto" w:fill="ffffff"/>
          <w:rtl w:val="0"/>
          <w:lang w:val="en-US"/>
        </w:rPr>
        <w:t>personal financial advisors</w:t>
      </w:r>
      <w:commentRangeEnd w:id="7"/>
      <w:r>
        <w:commentReference w:id="7"/>
      </w:r>
      <w:r>
        <w:rPr>
          <w:rFonts w:ascii="Georgia" w:hAnsi="Georgia"/>
          <w:sz w:val="24"/>
          <w:szCs w:val="24"/>
          <w:shd w:val="clear" w:color="auto" w:fill="ffffff"/>
          <w:rtl w:val="0"/>
          <w:lang w:val="en-US"/>
        </w:rPr>
        <w:t xml:space="preserve"> have the biggest gap, with men earning a median $1,714 a week compared with women's $953 a week</w:t>
      </w:r>
      <w:r>
        <w:rPr>
          <w:rFonts w:ascii="Georgia" w:hAnsi="Georgia"/>
          <w:sz w:val="24"/>
          <w:szCs w:val="24"/>
          <w:shd w:val="clear" w:color="auto" w:fill="ffffff"/>
          <w:rtl w:val="0"/>
          <w:lang w:val="en-US"/>
        </w:rPr>
        <w:t>.</w:t>
      </w:r>
    </w:p>
    <w:p>
      <w:pPr>
        <w:pStyle w:val="Default"/>
        <w:bidi w:val="0"/>
        <w:spacing w:after="300" w:line="360" w:lineRule="atLeast"/>
        <w:ind w:left="0" w:right="0" w:firstLine="0"/>
        <w:jc w:val="left"/>
        <w:rPr>
          <w:rFonts w:ascii="Georgia" w:cs="Georgia" w:hAnsi="Georgia" w:eastAsia="Georgia"/>
          <w:color w:val="333333"/>
          <w:sz w:val="24"/>
          <w:szCs w:val="24"/>
          <w:shd w:val="clear" w:color="auto" w:fill="ffffff"/>
          <w:rtl w:val="0"/>
        </w:rPr>
      </w:pPr>
      <w:r>
        <w:rPr>
          <w:rFonts w:ascii="Georgia" w:hAnsi="Georgia"/>
          <w:color w:val="333333"/>
          <w:sz w:val="24"/>
          <w:szCs w:val="24"/>
          <w:shd w:val="clear" w:color="auto" w:fill="ffffff"/>
          <w:rtl w:val="0"/>
          <w:lang w:val="en-US"/>
        </w:rPr>
        <w:t>While income inequality is a much more deeply seated cultural and societal issue, traditional gender roles play a big part of the problem, says Chris Chen, certified divorce financial analyst and CEO of Insight Financial Strategists in Waltham, Massachusetts. Specifically,</w:t>
      </w:r>
      <w:r>
        <w:rPr>
          <w:rFonts w:ascii="Georgia" w:hAnsi="Georgia" w:hint="default"/>
          <w:color w:val="333333"/>
          <w:sz w:val="24"/>
          <w:szCs w:val="24"/>
          <w:shd w:val="clear" w:color="auto" w:fill="ffffff"/>
          <w:rtl w:val="0"/>
        </w:rPr>
        <w:t> </w:t>
      </w:r>
      <w:r>
        <w:rPr>
          <w:rFonts w:ascii="Georgia" w:hAnsi="Georgia"/>
          <w:color w:val="000000"/>
          <w:sz w:val="24"/>
          <w:szCs w:val="24"/>
          <w:shd w:val="clear" w:color="auto" w:fill="ffffff"/>
          <w:rtl w:val="0"/>
          <w:lang w:val="en-US"/>
        </w:rPr>
        <w:t>the demands of caregiving</w:t>
      </w:r>
      <w:r>
        <w:rPr>
          <w:rFonts w:ascii="Georgia" w:hAnsi="Georgia"/>
          <w:color w:val="333333"/>
          <w:sz w:val="24"/>
          <w:szCs w:val="24"/>
          <w:shd w:val="clear" w:color="auto" w:fill="ffffff"/>
          <w:rtl w:val="0"/>
          <w:lang w:val="en-US"/>
        </w:rPr>
        <w:t xml:space="preserve">, which tend to fall on women whether it's for </w:t>
      </w:r>
      <w:commentRangeStart w:id="8"/>
      <w:r>
        <w:rPr>
          <w:rFonts w:ascii="Georgia" w:hAnsi="Georgia"/>
          <w:color w:val="333333"/>
          <w:sz w:val="24"/>
          <w:szCs w:val="24"/>
          <w:shd w:val="clear" w:color="auto" w:fill="ffffff"/>
          <w:rtl w:val="0"/>
          <w:lang w:val="en-US"/>
        </w:rPr>
        <w:t>children or aging parents, contribute to lowering lifetime earnings</w:t>
      </w:r>
      <w:commentRangeEnd w:id="8"/>
      <w:r>
        <w:commentReference w:id="8"/>
      </w:r>
      <w:r>
        <w:rPr>
          <w:rFonts w:ascii="Georgia" w:hAnsi="Georgia"/>
          <w:color w:val="333333"/>
          <w:sz w:val="24"/>
          <w:szCs w:val="24"/>
          <w:shd w:val="clear" w:color="auto" w:fill="ffffff"/>
          <w:rtl w:val="0"/>
          <w:lang w:val="en-US"/>
        </w:rPr>
        <w:t xml:space="preserve">. Taking time away from the workforce to do the job of a caretaker means fewer hours at a paying job, which also leads to </w:t>
      </w:r>
      <w:commentRangeStart w:id="9"/>
      <w:r>
        <w:rPr>
          <w:rFonts w:ascii="Georgia" w:hAnsi="Georgia"/>
          <w:color w:val="333333"/>
          <w:sz w:val="24"/>
          <w:szCs w:val="24"/>
          <w:shd w:val="clear" w:color="auto" w:fill="ffffff"/>
          <w:rtl w:val="0"/>
          <w:lang w:val="en-US"/>
        </w:rPr>
        <w:t>lower Social Security benefits or opportunities to save in general</w:t>
      </w:r>
      <w:commentRangeEnd w:id="9"/>
      <w:r>
        <w:commentReference w:id="9"/>
      </w:r>
      <w:r>
        <w:rPr>
          <w:rFonts w:ascii="Georgia" w:hAnsi="Georgia"/>
          <w:color w:val="333333"/>
          <w:sz w:val="24"/>
          <w:szCs w:val="24"/>
          <w:shd w:val="clear" w:color="auto" w:fill="ffffff"/>
          <w:rtl w:val="0"/>
        </w:rPr>
        <w:t>.</w:t>
      </w:r>
    </w:p>
    <w:p>
      <w:pPr>
        <w:pStyle w:val="Default"/>
        <w:bidi w:val="0"/>
        <w:spacing w:line="360" w:lineRule="atLeast"/>
        <w:ind w:left="0" w:right="0" w:firstLine="0"/>
        <w:jc w:val="left"/>
        <w:rPr>
          <w:rFonts w:ascii="Georgia" w:cs="Georgia" w:hAnsi="Georgia" w:eastAsia="Georgia"/>
          <w:color w:val="333333"/>
          <w:sz w:val="32"/>
          <w:szCs w:val="32"/>
          <w:shd w:val="clear" w:color="auto" w:fill="ffffff"/>
          <w:rtl w:val="0"/>
        </w:rPr>
      </w:pPr>
    </w:p>
    <w:p>
      <w:pPr>
        <w:pStyle w:val="Default"/>
        <w:bidi w:val="0"/>
        <w:spacing w:after="300" w:line="360" w:lineRule="atLeast"/>
        <w:ind w:left="0" w:right="0" w:firstLine="0"/>
        <w:jc w:val="left"/>
        <w:rPr>
          <w:rFonts w:ascii="Georgia" w:cs="Georgia" w:hAnsi="Georgia" w:eastAsia="Georgia"/>
          <w:color w:val="333333"/>
          <w:sz w:val="24"/>
          <w:szCs w:val="24"/>
          <w:shd w:val="clear" w:color="auto" w:fill="ffffff"/>
          <w:rtl w:val="0"/>
        </w:rPr>
      </w:pPr>
      <w:r>
        <w:rPr>
          <w:rFonts w:ascii="Georgia" w:hAnsi="Georgia"/>
          <w:color w:val="333333"/>
          <w:sz w:val="24"/>
          <w:szCs w:val="24"/>
          <w:shd w:val="clear" w:color="auto" w:fill="ffffff"/>
          <w:rtl w:val="0"/>
          <w:lang w:val="en-US"/>
        </w:rPr>
        <w:t>"With regard to women, the pay gap has been narrowing, but it's still there," Chen says.</w:t>
      </w:r>
    </w:p>
    <w:p>
      <w:pPr>
        <w:pStyle w:val="Default"/>
        <w:bidi w:val="0"/>
        <w:spacing w:after="300" w:line="360" w:lineRule="atLeast"/>
        <w:ind w:left="0" w:right="0" w:firstLine="0"/>
        <w:jc w:val="left"/>
        <w:rPr>
          <w:rFonts w:ascii="Georgia" w:cs="Georgia" w:hAnsi="Georgia" w:eastAsia="Georgia"/>
          <w:color w:val="333333"/>
          <w:sz w:val="24"/>
          <w:szCs w:val="24"/>
          <w:shd w:val="clear" w:color="auto" w:fill="ffffff"/>
          <w:rtl w:val="0"/>
        </w:rPr>
      </w:pPr>
      <w:r>
        <w:rPr>
          <w:rFonts w:ascii="Georgia" w:hAnsi="Georgia"/>
          <w:color w:val="333333"/>
          <w:sz w:val="24"/>
          <w:szCs w:val="24"/>
          <w:shd w:val="clear" w:color="auto" w:fill="ffffff"/>
          <w:rtl w:val="0"/>
          <w:lang w:val="en-US"/>
        </w:rPr>
        <w:t xml:space="preserve">And the impact of those traditional gender roles goes beyond the numbers. Women were often </w:t>
      </w:r>
      <w:commentRangeStart w:id="10"/>
      <w:r>
        <w:rPr>
          <w:rFonts w:ascii="Georgia" w:hAnsi="Georgia"/>
          <w:color w:val="333333"/>
          <w:sz w:val="24"/>
          <w:szCs w:val="24"/>
          <w:shd w:val="clear" w:color="auto" w:fill="ffffff"/>
          <w:rtl w:val="0"/>
          <w:lang w:val="en-US"/>
        </w:rPr>
        <w:t>not in charge of their</w:t>
      </w:r>
      <w:r>
        <w:rPr>
          <w:rFonts w:ascii="Georgia" w:hAnsi="Georgia" w:hint="default"/>
          <w:color w:val="333333"/>
          <w:sz w:val="24"/>
          <w:szCs w:val="24"/>
          <w:shd w:val="clear" w:color="auto" w:fill="ffffff"/>
          <w:rtl w:val="0"/>
        </w:rPr>
        <w:t> </w:t>
      </w:r>
      <w:r>
        <w:rPr>
          <w:rFonts w:ascii="Georgia" w:hAnsi="Georgia"/>
          <w:color w:val="000000"/>
          <w:sz w:val="24"/>
          <w:szCs w:val="24"/>
          <w:shd w:val="clear" w:color="auto" w:fill="ffffff"/>
          <w:rtl w:val="0"/>
          <w:lang w:val="en-US"/>
        </w:rPr>
        <w:t>household's overall finances</w:t>
      </w:r>
      <w:commentRangeEnd w:id="10"/>
      <w:r>
        <w:commentReference w:id="10"/>
      </w:r>
      <w:r>
        <w:rPr>
          <w:rFonts w:ascii="Georgia" w:hAnsi="Georgia"/>
          <w:color w:val="333333"/>
          <w:sz w:val="24"/>
          <w:szCs w:val="24"/>
          <w:shd w:val="clear" w:color="auto" w:fill="ffffff"/>
          <w:rtl w:val="0"/>
          <w:lang w:val="en-US"/>
        </w:rPr>
        <w:t>; money management was the husband's domain.</w:t>
      </w:r>
    </w:p>
    <w:p>
      <w:pPr>
        <w:pStyle w:val="Default"/>
        <w:bidi w:val="0"/>
        <w:spacing w:after="300" w:line="360" w:lineRule="atLeast"/>
        <w:ind w:left="0" w:right="0" w:firstLine="0"/>
        <w:jc w:val="left"/>
        <w:rPr>
          <w:rFonts w:ascii="Georgia" w:cs="Georgia" w:hAnsi="Georgia" w:eastAsia="Georgia"/>
          <w:color w:val="333333"/>
          <w:sz w:val="24"/>
          <w:szCs w:val="24"/>
          <w:shd w:val="clear" w:color="auto" w:fill="ffffff"/>
          <w:rtl w:val="0"/>
        </w:rPr>
      </w:pPr>
      <w:r>
        <w:rPr>
          <w:rFonts w:ascii="Georgia" w:hAnsi="Georgia"/>
          <w:color w:val="333333"/>
          <w:sz w:val="24"/>
          <w:szCs w:val="24"/>
          <w:shd w:val="clear" w:color="auto" w:fill="ffffff"/>
          <w:rtl w:val="0"/>
          <w:lang w:val="en-US"/>
        </w:rPr>
        <w:t>"Traditionally, women end up taking on a lot of the household duties, [which] might be paying the bills and doing some of those kinds of things," Mayer says. "But they never really handled the finances."</w:t>
      </w:r>
    </w:p>
    <w:p>
      <w:pPr>
        <w:pStyle w:val="Default"/>
        <w:bidi w:val="0"/>
        <w:spacing w:after="300" w:line="360" w:lineRule="atLeast"/>
        <w:ind w:left="0" w:right="0" w:firstLine="0"/>
        <w:jc w:val="left"/>
        <w:rPr>
          <w:rFonts w:ascii="Georgia" w:cs="Georgia" w:hAnsi="Georgia" w:eastAsia="Georgia"/>
          <w:color w:val="333333"/>
          <w:sz w:val="24"/>
          <w:szCs w:val="24"/>
          <w:shd w:val="clear" w:color="auto" w:fill="ffffff"/>
          <w:rtl w:val="0"/>
        </w:rPr>
      </w:pPr>
      <w:r>
        <w:rPr>
          <w:rFonts w:ascii="Georgia" w:hAnsi="Georgia"/>
          <w:color w:val="333333"/>
          <w:sz w:val="24"/>
          <w:szCs w:val="24"/>
          <w:shd w:val="clear" w:color="auto" w:fill="ffffff"/>
          <w:rtl w:val="0"/>
          <w:lang w:val="en-US"/>
        </w:rPr>
        <w:t xml:space="preserve">So divorcing your income-providing, money-managing spouse is bound to do damage to your bottom line </w:t>
      </w:r>
      <w:r>
        <w:rPr>
          <w:rFonts w:ascii="Georgia" w:hAnsi="Georgia" w:hint="default"/>
          <w:color w:val="333333"/>
          <w:sz w:val="24"/>
          <w:szCs w:val="24"/>
          <w:shd w:val="clear" w:color="auto" w:fill="ffffff"/>
          <w:rtl w:val="0"/>
        </w:rPr>
        <w:t xml:space="preserve">– </w:t>
      </w:r>
      <w:r>
        <w:rPr>
          <w:rFonts w:ascii="Georgia" w:hAnsi="Georgia"/>
          <w:color w:val="333333"/>
          <w:sz w:val="24"/>
          <w:szCs w:val="24"/>
          <w:shd w:val="clear" w:color="auto" w:fill="ffffff"/>
          <w:rtl w:val="0"/>
          <w:lang w:val="en-US"/>
        </w:rPr>
        <w:t xml:space="preserve">and force you to make a change. Taking an optimistic point of view, uncoupling presents you with an opportunity to step up your independence and flex your own </w:t>
      </w:r>
      <w:commentRangeStart w:id="11"/>
      <w:r>
        <w:rPr>
          <w:rFonts w:ascii="Georgia" w:hAnsi="Georgia"/>
          <w:color w:val="333333"/>
          <w:sz w:val="24"/>
          <w:szCs w:val="24"/>
          <w:shd w:val="clear" w:color="auto" w:fill="ffffff"/>
          <w:rtl w:val="0"/>
          <w:lang w:val="en-US"/>
        </w:rPr>
        <w:t>financial power</w:t>
      </w:r>
      <w:commentRangeEnd w:id="11"/>
      <w:r>
        <w:commentReference w:id="11"/>
      </w:r>
      <w:r>
        <w:rPr>
          <w:rFonts w:ascii="Georgia" w:hAnsi="Georgia"/>
          <w:color w:val="333333"/>
          <w:sz w:val="24"/>
          <w:szCs w:val="24"/>
          <w:shd w:val="clear" w:color="auto" w:fill="ffffff"/>
          <w:rtl w:val="0"/>
        </w:rPr>
        <w:t>.</w:t>
      </w:r>
    </w:p>
    <w:p>
      <w:pPr>
        <w:pStyle w:val="Default"/>
        <w:bidi w:val="0"/>
        <w:spacing w:after="300" w:line="360" w:lineRule="atLeast"/>
        <w:ind w:left="0" w:right="0" w:firstLine="0"/>
        <w:jc w:val="left"/>
        <w:rPr>
          <w:rFonts w:ascii="Georgia" w:cs="Georgia" w:hAnsi="Georgia" w:eastAsia="Georgia"/>
          <w:color w:val="333333"/>
          <w:sz w:val="24"/>
          <w:szCs w:val="24"/>
          <w:shd w:val="clear" w:color="auto" w:fill="ffffff"/>
          <w:rtl w:val="0"/>
        </w:rPr>
      </w:pPr>
      <w:r>
        <w:rPr>
          <w:rFonts w:ascii="Georgia" w:hAnsi="Georgia"/>
          <w:color w:val="333333"/>
          <w:sz w:val="24"/>
          <w:szCs w:val="24"/>
          <w:shd w:val="clear" w:color="auto" w:fill="ffffff"/>
          <w:rtl w:val="0"/>
          <w:lang w:val="en-US"/>
        </w:rPr>
        <w:t>"The silver lining [to divorce] is that most women feel much more confident, much more in control of their finances after the divorce than before," says Natalie Colley, an analyst at financial planning firm Francis Financial in New York. "That's because they're finally the ones in control of their finances."</w:t>
      </w:r>
    </w:p>
    <w:p>
      <w:pPr>
        <w:pStyle w:val="Default"/>
        <w:bidi w:val="0"/>
        <w:spacing w:after="300" w:line="360" w:lineRule="atLeast"/>
        <w:ind w:left="0" w:right="0" w:firstLine="0"/>
        <w:jc w:val="left"/>
        <w:rPr>
          <w:rFonts w:ascii="Georgia" w:cs="Georgia" w:hAnsi="Georgia" w:eastAsia="Georgia"/>
          <w:color w:val="333333"/>
          <w:sz w:val="24"/>
          <w:szCs w:val="24"/>
          <w:shd w:val="clear" w:color="auto" w:fill="ffffff"/>
          <w:rtl w:val="0"/>
        </w:rPr>
      </w:pPr>
      <w:r>
        <w:rPr>
          <w:rFonts w:ascii="Georgia" w:hAnsi="Georgia"/>
          <w:color w:val="333333"/>
          <w:sz w:val="24"/>
          <w:szCs w:val="24"/>
          <w:shd w:val="clear" w:color="auto" w:fill="ffffff"/>
          <w:rtl w:val="0"/>
          <w:lang w:val="en-US"/>
        </w:rPr>
        <w:t>How can you get going on your fresh start?</w:t>
      </w:r>
    </w:p>
    <w:p>
      <w:pPr>
        <w:pStyle w:val="Default"/>
        <w:bidi w:val="0"/>
        <w:spacing w:after="300" w:line="360" w:lineRule="atLeast"/>
        <w:ind w:left="0" w:right="0" w:firstLine="0"/>
        <w:jc w:val="left"/>
        <w:rPr>
          <w:rFonts w:ascii="Georgia" w:cs="Georgia" w:hAnsi="Georgia" w:eastAsia="Georgia"/>
          <w:color w:val="333333"/>
          <w:sz w:val="24"/>
          <w:szCs w:val="24"/>
          <w:shd w:val="clear" w:color="auto" w:fill="ffffff"/>
          <w:rtl w:val="0"/>
        </w:rPr>
      </w:pPr>
      <w:r>
        <w:rPr>
          <w:rFonts w:ascii="Georgia" w:hAnsi="Georgia"/>
          <w:color w:val="333333"/>
          <w:sz w:val="24"/>
          <w:szCs w:val="24"/>
          <w:shd w:val="clear" w:color="auto" w:fill="ffffff"/>
          <w:rtl w:val="0"/>
          <w:lang w:val="en-US"/>
        </w:rPr>
        <w:t>First, you need to do an</w:t>
      </w:r>
      <w:r>
        <w:rPr>
          <w:rFonts w:ascii="Georgia" w:hAnsi="Georgia" w:hint="default"/>
          <w:color w:val="333333"/>
          <w:sz w:val="24"/>
          <w:szCs w:val="24"/>
          <w:shd w:val="clear" w:color="auto" w:fill="ffffff"/>
          <w:rtl w:val="0"/>
        </w:rPr>
        <w:t> </w:t>
      </w:r>
      <w:r>
        <w:rPr>
          <w:rFonts w:ascii="Georgia" w:hAnsi="Georgia"/>
          <w:color w:val="000000"/>
          <w:sz w:val="24"/>
          <w:szCs w:val="24"/>
          <w:shd w:val="clear" w:color="auto" w:fill="ffffff"/>
          <w:rtl w:val="0"/>
          <w:lang w:val="en-US"/>
        </w:rPr>
        <w:t>inventory of your current financial situation</w:t>
      </w:r>
      <w:r>
        <w:rPr>
          <w:rFonts w:ascii="Georgia" w:hAnsi="Georgia"/>
          <w:color w:val="333333"/>
          <w:sz w:val="24"/>
          <w:szCs w:val="24"/>
          <w:shd w:val="clear" w:color="auto" w:fill="ffffff"/>
          <w:rtl w:val="0"/>
          <w:lang w:val="en-US"/>
        </w:rPr>
        <w:t xml:space="preserve">, including your income, expenses and assets, as well as your financial goals and future plans. And remember, </w:t>
      </w:r>
      <w:commentRangeStart w:id="12"/>
      <w:r>
        <w:rPr>
          <w:rFonts w:ascii="Georgia" w:hAnsi="Georgia"/>
          <w:color w:val="333333"/>
          <w:sz w:val="24"/>
          <w:szCs w:val="24"/>
          <w:shd w:val="clear" w:color="auto" w:fill="ffffff"/>
          <w:rtl w:val="0"/>
          <w:lang w:val="en-US"/>
        </w:rPr>
        <w:t>much of this will be all new post-divorce</w:t>
      </w:r>
      <w:commentRangeEnd w:id="12"/>
      <w:r>
        <w:commentReference w:id="12"/>
      </w:r>
      <w:r>
        <w:rPr>
          <w:rFonts w:ascii="Georgia" w:hAnsi="Georgia"/>
          <w:color w:val="333333"/>
          <w:sz w:val="24"/>
          <w:szCs w:val="24"/>
          <w:shd w:val="clear" w:color="auto" w:fill="ffffff"/>
          <w:rtl w:val="0"/>
        </w:rPr>
        <w:t>.</w:t>
      </w:r>
    </w:p>
    <w:p>
      <w:pPr>
        <w:pStyle w:val="Default"/>
        <w:bidi w:val="0"/>
        <w:spacing w:after="300" w:line="360" w:lineRule="atLeast"/>
        <w:ind w:left="0" w:right="0" w:firstLine="0"/>
        <w:jc w:val="left"/>
        <w:rPr>
          <w:rFonts w:ascii="Georgia" w:cs="Georgia" w:hAnsi="Georgia" w:eastAsia="Georgia"/>
          <w:color w:val="333333"/>
          <w:sz w:val="24"/>
          <w:szCs w:val="24"/>
          <w:shd w:val="clear" w:color="auto" w:fill="ffffff"/>
          <w:rtl w:val="0"/>
        </w:rPr>
      </w:pPr>
      <w:r>
        <w:rPr>
          <w:rFonts w:ascii="Georgia" w:hAnsi="Georgia"/>
          <w:color w:val="333333"/>
          <w:sz w:val="24"/>
          <w:szCs w:val="24"/>
          <w:shd w:val="clear" w:color="auto" w:fill="ffffff"/>
          <w:rtl w:val="0"/>
          <w:lang w:val="en-US"/>
        </w:rPr>
        <w:t xml:space="preserve">Going from a dual-income household in marriage to a single-income household is a big change. And if your spouse was the sole or </w:t>
      </w:r>
      <w:commentRangeStart w:id="13"/>
      <w:r>
        <w:rPr>
          <w:rFonts w:ascii="Georgia" w:hAnsi="Georgia"/>
          <w:color w:val="333333"/>
          <w:sz w:val="24"/>
          <w:szCs w:val="24"/>
          <w:shd w:val="clear" w:color="auto" w:fill="ffffff"/>
          <w:rtl w:val="0"/>
          <w:lang w:val="en-US"/>
        </w:rPr>
        <w:t>primary breadwinner</w:t>
      </w:r>
      <w:commentRangeEnd w:id="13"/>
      <w:r>
        <w:commentReference w:id="13"/>
      </w:r>
      <w:r>
        <w:rPr>
          <w:rFonts w:ascii="Georgia" w:hAnsi="Georgia"/>
          <w:color w:val="333333"/>
          <w:sz w:val="24"/>
          <w:szCs w:val="24"/>
          <w:shd w:val="clear" w:color="auto" w:fill="ffffff"/>
          <w:rtl w:val="0"/>
          <w:lang w:val="en-US"/>
        </w:rPr>
        <w:t xml:space="preserve">, you may need to step back or up in your career. Even if you get spousal and child support, you can't rely on it for the long term, and it's better to adjust to not having that extra income </w:t>
      </w:r>
      <w:commentRangeStart w:id="14"/>
      <w:r>
        <w:rPr>
          <w:rFonts w:ascii="Georgia" w:hAnsi="Georgia"/>
          <w:color w:val="333333"/>
          <w:sz w:val="24"/>
          <w:szCs w:val="24"/>
          <w:shd w:val="clear" w:color="auto" w:fill="ffffff"/>
          <w:rtl w:val="0"/>
          <w:lang w:val="en-US"/>
        </w:rPr>
        <w:t>sooner rather than later</w:t>
      </w:r>
      <w:commentRangeEnd w:id="14"/>
      <w:r>
        <w:commentReference w:id="14"/>
      </w:r>
      <w:r>
        <w:rPr>
          <w:rFonts w:ascii="Georgia" w:hAnsi="Georgia"/>
          <w:color w:val="333333"/>
          <w:sz w:val="24"/>
          <w:szCs w:val="24"/>
          <w:shd w:val="clear" w:color="auto" w:fill="ffffff"/>
          <w:rtl w:val="0"/>
          <w:lang w:val="en-US"/>
        </w:rPr>
        <w:t>. "Alimony and child support are not forever," Chen says. "You have to plan for when it ends: Continue advancing your career to progress from a lower-paying job, and make sure your expenses are lined up at the right level."</w:t>
      </w:r>
    </w:p>
    <w:p>
      <w:pPr>
        <w:pStyle w:val="Default"/>
        <w:bidi w:val="0"/>
        <w:spacing w:after="300" w:line="360" w:lineRule="atLeast"/>
        <w:ind w:left="0" w:right="0" w:firstLine="0"/>
        <w:jc w:val="left"/>
        <w:rPr>
          <w:rFonts w:ascii="Georgia" w:cs="Georgia" w:hAnsi="Georgia" w:eastAsia="Georgia"/>
          <w:color w:val="333333"/>
          <w:sz w:val="24"/>
          <w:szCs w:val="24"/>
          <w:shd w:val="clear" w:color="auto" w:fill="ffffff"/>
          <w:rtl w:val="0"/>
        </w:rPr>
      </w:pPr>
      <w:r>
        <w:rPr>
          <w:rFonts w:ascii="Georgia" w:hAnsi="Georgia"/>
          <w:color w:val="333333"/>
          <w:sz w:val="24"/>
          <w:szCs w:val="24"/>
          <w:shd w:val="clear" w:color="auto" w:fill="ffffff"/>
          <w:rtl w:val="0"/>
          <w:lang w:val="en-US"/>
        </w:rPr>
        <w:t>On the other side of the equation, your expenses are likely to eat up more of your income. "You're really supporting, in some aspects, two households, so you feel like you're living on a lot less," Mayer says.</w:t>
      </w:r>
    </w:p>
    <w:p>
      <w:pPr>
        <w:pStyle w:val="Default"/>
        <w:bidi w:val="0"/>
        <w:spacing w:after="300" w:line="360" w:lineRule="atLeast"/>
        <w:ind w:left="0" w:right="0" w:firstLine="0"/>
        <w:jc w:val="left"/>
        <w:rPr>
          <w:rFonts w:ascii="Georgia" w:cs="Georgia" w:hAnsi="Georgia" w:eastAsia="Georgia"/>
          <w:color w:val="333333"/>
          <w:sz w:val="24"/>
          <w:szCs w:val="24"/>
          <w:shd w:val="clear" w:color="auto" w:fill="ffffff"/>
          <w:rtl w:val="0"/>
        </w:rPr>
      </w:pPr>
      <w:r>
        <w:rPr>
          <w:rFonts w:ascii="Georgia" w:hAnsi="Georgia"/>
          <w:color w:val="333333"/>
          <w:sz w:val="24"/>
          <w:szCs w:val="24"/>
          <w:shd w:val="clear" w:color="auto" w:fill="ffffff"/>
          <w:rtl w:val="0"/>
          <w:lang w:val="en-US"/>
        </w:rPr>
        <w:t xml:space="preserve">Looking forward, your dreams and goals are probably different now. For example, your vision of </w:t>
      </w:r>
      <w:commentRangeStart w:id="15"/>
      <w:r>
        <w:rPr>
          <w:rFonts w:ascii="Georgia" w:hAnsi="Georgia"/>
          <w:color w:val="333333"/>
          <w:sz w:val="24"/>
          <w:szCs w:val="24"/>
          <w:shd w:val="clear" w:color="auto" w:fill="ffffff"/>
          <w:rtl w:val="0"/>
          <w:lang w:val="en-US"/>
        </w:rPr>
        <w:t>retirement might completely change</w:t>
      </w:r>
      <w:commentRangeEnd w:id="15"/>
      <w:r>
        <w:commentReference w:id="15"/>
      </w:r>
      <w:r>
        <w:rPr>
          <w:rFonts w:ascii="Georgia" w:hAnsi="Georgia"/>
          <w:color w:val="333333"/>
          <w:sz w:val="24"/>
          <w:szCs w:val="24"/>
          <w:shd w:val="clear" w:color="auto" w:fill="ffffff"/>
          <w:rtl w:val="0"/>
          <w:lang w:val="en-US"/>
        </w:rPr>
        <w:t xml:space="preserve"> from what you had been thinking with your spouse. And the path to getting there is certainly altered. "You always assumed there'd be two of you and maybe two 401(k)s and two IRAs, and that's now all changed," Mayer says. "So now it's really updating your picture as a whole, your long-term picture."</w:t>
      </w:r>
    </w:p>
    <w:p>
      <w:pPr>
        <w:pStyle w:val="Default"/>
        <w:bidi w:val="0"/>
        <w:spacing w:after="300" w:line="360" w:lineRule="atLeast"/>
        <w:ind w:left="0" w:right="0" w:firstLine="0"/>
        <w:jc w:val="left"/>
        <w:rPr>
          <w:rFonts w:ascii="Georgia" w:cs="Georgia" w:hAnsi="Georgia" w:eastAsia="Georgia"/>
          <w:color w:val="333333"/>
          <w:sz w:val="24"/>
          <w:szCs w:val="24"/>
          <w:shd w:val="clear" w:color="auto" w:fill="ffffff"/>
          <w:rtl w:val="0"/>
        </w:rPr>
      </w:pPr>
      <w:r>
        <w:rPr>
          <w:rFonts w:ascii="Georgia" w:hAnsi="Georgia"/>
          <w:color w:val="333333"/>
          <w:sz w:val="24"/>
          <w:szCs w:val="24"/>
          <w:shd w:val="clear" w:color="auto" w:fill="ffffff"/>
          <w:rtl w:val="0"/>
          <w:lang w:val="en-US"/>
        </w:rPr>
        <w:t xml:space="preserve">Of course, while starting over can be </w:t>
      </w:r>
      <w:commentRangeStart w:id="16"/>
      <w:r>
        <w:rPr>
          <w:rFonts w:ascii="Georgia" w:hAnsi="Georgia"/>
          <w:color w:val="333333"/>
          <w:sz w:val="24"/>
          <w:szCs w:val="24"/>
          <w:shd w:val="clear" w:color="auto" w:fill="ffffff"/>
          <w:rtl w:val="0"/>
          <w:lang w:val="en-US"/>
        </w:rPr>
        <w:t>exciting and refreshing, it can also be daunting</w:t>
      </w:r>
      <w:commentRangeEnd w:id="16"/>
      <w:r>
        <w:commentReference w:id="16"/>
      </w:r>
      <w:r>
        <w:rPr>
          <w:rFonts w:ascii="Georgia" w:hAnsi="Georgia"/>
          <w:color w:val="333333"/>
          <w:sz w:val="24"/>
          <w:szCs w:val="24"/>
          <w:shd w:val="clear" w:color="auto" w:fill="ffffff"/>
          <w:rtl w:val="0"/>
          <w:lang w:val="en-US"/>
        </w:rPr>
        <w:t>. Don't let that stop you from charging into making your new financial plan.</w:t>
      </w:r>
    </w:p>
    <w:p>
      <w:pPr>
        <w:pStyle w:val="Default"/>
        <w:bidi w:val="0"/>
        <w:spacing w:after="300" w:line="360" w:lineRule="atLeast"/>
        <w:ind w:left="0" w:right="0" w:firstLine="0"/>
        <w:jc w:val="left"/>
        <w:rPr>
          <w:rFonts w:ascii="Georgia" w:cs="Georgia" w:hAnsi="Georgia" w:eastAsia="Georgia"/>
          <w:color w:val="333333"/>
          <w:sz w:val="24"/>
          <w:szCs w:val="24"/>
          <w:shd w:val="clear" w:color="auto" w:fill="ffffff"/>
          <w:rtl w:val="0"/>
        </w:rPr>
      </w:pPr>
      <w:r>
        <w:rPr>
          <w:rFonts w:ascii="Georgia" w:hAnsi="Georgia"/>
          <w:color w:val="333333"/>
          <w:sz w:val="24"/>
          <w:szCs w:val="24"/>
          <w:shd w:val="clear" w:color="auto" w:fill="ffffff"/>
          <w:rtl w:val="0"/>
          <w:lang w:val="en-US"/>
        </w:rPr>
        <w:t xml:space="preserve">"The biggest mistake I see people make is they don't start the process immediately after divorce," Mayer says. "They </w:t>
      </w:r>
      <w:commentRangeStart w:id="17"/>
      <w:r>
        <w:rPr>
          <w:rFonts w:ascii="Georgia" w:hAnsi="Georgia"/>
          <w:color w:val="333333"/>
          <w:sz w:val="24"/>
          <w:szCs w:val="24"/>
          <w:shd w:val="clear" w:color="auto" w:fill="ffffff"/>
          <w:rtl w:val="0"/>
          <w:lang w:val="en-US"/>
        </w:rPr>
        <w:t>wait five or 10 years</w:t>
      </w:r>
      <w:commentRangeEnd w:id="17"/>
      <w:r>
        <w:commentReference w:id="17"/>
      </w:r>
      <w:r>
        <w:rPr>
          <w:rFonts w:ascii="Georgia" w:hAnsi="Georgia" w:hint="default"/>
          <w:color w:val="333333"/>
          <w:sz w:val="24"/>
          <w:szCs w:val="24"/>
          <w:shd w:val="clear" w:color="auto" w:fill="ffffff"/>
          <w:rtl w:val="0"/>
        </w:rPr>
        <w:t xml:space="preserve"> – </w:t>
      </w:r>
      <w:r>
        <w:rPr>
          <w:rFonts w:ascii="Georgia" w:hAnsi="Georgia"/>
          <w:color w:val="333333"/>
          <w:sz w:val="24"/>
          <w:szCs w:val="24"/>
          <w:shd w:val="clear" w:color="auto" w:fill="ffffff"/>
          <w:rtl w:val="0"/>
          <w:lang w:val="en-US"/>
        </w:rPr>
        <w:t xml:space="preserve">when child and spousal support stops </w:t>
      </w:r>
      <w:r>
        <w:rPr>
          <w:rFonts w:ascii="Georgia" w:hAnsi="Georgia" w:hint="default"/>
          <w:color w:val="333333"/>
          <w:sz w:val="24"/>
          <w:szCs w:val="24"/>
          <w:shd w:val="clear" w:color="auto" w:fill="ffffff"/>
          <w:rtl w:val="0"/>
        </w:rPr>
        <w:t xml:space="preserve">– </w:t>
      </w:r>
      <w:r>
        <w:rPr>
          <w:rFonts w:ascii="Georgia" w:hAnsi="Georgia"/>
          <w:color w:val="333333"/>
          <w:sz w:val="24"/>
          <w:szCs w:val="24"/>
          <w:shd w:val="clear" w:color="auto" w:fill="ffffff"/>
          <w:rtl w:val="0"/>
          <w:lang w:val="en-US"/>
        </w:rPr>
        <w:t>and then reality hits. Those first few years are really transitional years, and you have to tackle them head on."</w:t>
      </w:r>
    </w:p>
    <w:p>
      <w:pPr>
        <w:pStyle w:val="Default"/>
        <w:bidi w:val="0"/>
        <w:spacing w:after="300" w:line="360" w:lineRule="atLeast"/>
        <w:ind w:left="0" w:right="0" w:firstLine="0"/>
        <w:jc w:val="left"/>
        <w:rPr>
          <w:rFonts w:ascii="Georgia" w:cs="Georgia" w:hAnsi="Georgia" w:eastAsia="Georgia"/>
          <w:color w:val="333333"/>
          <w:sz w:val="24"/>
          <w:szCs w:val="24"/>
          <w:shd w:val="clear" w:color="auto" w:fill="ffffff"/>
          <w:rtl w:val="0"/>
        </w:rPr>
      </w:pPr>
      <w:r>
        <w:rPr>
          <w:rFonts w:ascii="Georgia" w:hAnsi="Georgia"/>
          <w:color w:val="333333"/>
          <w:sz w:val="24"/>
          <w:szCs w:val="24"/>
          <w:shd w:val="clear" w:color="auto" w:fill="ffffff"/>
          <w:rtl w:val="0"/>
          <w:lang w:val="en-US"/>
        </w:rPr>
        <w:t xml:space="preserve">The best way to overcome any fear you might have about taking the reins on your financial life is to </w:t>
      </w:r>
      <w:commentRangeStart w:id="18"/>
      <w:r>
        <w:rPr>
          <w:rFonts w:ascii="Georgia" w:hAnsi="Georgia"/>
          <w:color w:val="333333"/>
          <w:sz w:val="24"/>
          <w:szCs w:val="24"/>
          <w:shd w:val="clear" w:color="auto" w:fill="ffffff"/>
          <w:rtl w:val="0"/>
          <w:lang w:val="en-US"/>
        </w:rPr>
        <w:t>get educated</w:t>
      </w:r>
      <w:commentRangeEnd w:id="18"/>
      <w:r>
        <w:commentReference w:id="18"/>
      </w:r>
      <w:r>
        <w:rPr>
          <w:rFonts w:ascii="Georgia" w:hAnsi="Georgia"/>
          <w:color w:val="333333"/>
          <w:sz w:val="24"/>
          <w:szCs w:val="24"/>
          <w:shd w:val="clear" w:color="auto" w:fill="ffffff"/>
          <w:rtl w:val="0"/>
          <w:lang w:val="en-US"/>
        </w:rPr>
        <w:t>. Do all you can to better understand money matters in general and your own financial situation specifically. That might mean continuing to read articles like this, maybe taking free or low-cost classes on the subject or</w:t>
      </w:r>
      <w:r>
        <w:rPr>
          <w:rFonts w:ascii="Georgia" w:hAnsi="Georgia" w:hint="default"/>
          <w:color w:val="333333"/>
          <w:sz w:val="24"/>
          <w:szCs w:val="24"/>
          <w:shd w:val="clear" w:color="auto" w:fill="ffffff"/>
          <w:rtl w:val="0"/>
        </w:rPr>
        <w:t> </w:t>
      </w:r>
      <w:r>
        <w:rPr>
          <w:rFonts w:ascii="Georgia" w:hAnsi="Georgia"/>
          <w:color w:val="000000"/>
          <w:sz w:val="24"/>
          <w:szCs w:val="24"/>
          <w:shd w:val="clear" w:color="auto" w:fill="ffffff"/>
          <w:rtl w:val="0"/>
          <w:lang w:val="en-US"/>
        </w:rPr>
        <w:t>working with a f</w:t>
      </w:r>
      <w:commentRangeStart w:id="19"/>
      <w:r>
        <w:rPr>
          <w:rFonts w:ascii="Georgia" w:hAnsi="Georgia"/>
          <w:color w:val="000000"/>
          <w:sz w:val="24"/>
          <w:szCs w:val="24"/>
          <w:shd w:val="clear" w:color="auto" w:fill="ffffff"/>
          <w:rtl w:val="0"/>
          <w:lang w:val="it-IT"/>
        </w:rPr>
        <w:t>inancial professional</w:t>
      </w:r>
      <w:commentRangeEnd w:id="19"/>
      <w:r>
        <w:commentReference w:id="19"/>
      </w:r>
      <w:r>
        <w:rPr>
          <w:rFonts w:ascii="Georgia" w:hAnsi="Georgia"/>
          <w:color w:val="333333"/>
          <w:sz w:val="24"/>
          <w:szCs w:val="24"/>
          <w:shd w:val="clear" w:color="auto" w:fill="ffffff"/>
          <w:rtl w:val="0"/>
          <w:lang w:val="en-US"/>
        </w:rPr>
        <w:t>. Whatever route you take, learning more about what you fear can help you realize you had nothing to fear at all.</w:t>
      </w:r>
    </w:p>
    <w:p>
      <w:pPr>
        <w:pStyle w:val="Default"/>
        <w:bidi w:val="0"/>
        <w:spacing w:after="300" w:line="360" w:lineRule="atLeast"/>
        <w:ind w:left="0" w:right="0" w:firstLine="0"/>
        <w:jc w:val="left"/>
        <w:rPr>
          <w:rtl w:val="0"/>
        </w:rPr>
      </w:pPr>
      <w:r>
        <w:rPr>
          <w:rFonts w:ascii="Georgia" w:hAnsi="Georgia"/>
          <w:color w:val="333333"/>
          <w:sz w:val="24"/>
          <w:szCs w:val="24"/>
          <w:shd w:val="clear" w:color="auto" w:fill="ffffff"/>
          <w:rtl w:val="0"/>
          <w:lang w:val="en-US"/>
        </w:rPr>
        <w:t>"Once they feel they have a good handle on these things, women become much more confident and then much more aggressive in their portfolios," Colley says. "And they can lean into their financial lives even more."</w:t>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Sara Sadri" w:date="2017-10-23T18:03:27Z">
    <w:p w14:paraId="1111FFFF">
      <w:pPr>
        <w:pStyle w:val="Default"/>
        <w:bidi w:val="0"/>
      </w:pPr>
    </w:p>
    <w:p w14:paraId="11120000">
      <w:pPr>
        <w:pStyle w:val="Default"/>
        <w:bidi w:val="0"/>
      </w:pPr>
      <w:r>
        <w:rPr>
          <w:rtl w:val="0"/>
        </w:rPr>
        <w:t>More in developed countries is this a problem probably, because there are more women working.</w:t>
      </w:r>
    </w:p>
  </w:comment>
  <w:comment w:id="1" w:author="Sara Sadri" w:date="2017-10-23T18:04:43Z">
    <w:p w14:paraId="11120001">
      <w:pPr>
        <w:pStyle w:val="Default"/>
        <w:bidi w:val="0"/>
      </w:pPr>
    </w:p>
    <w:p w14:paraId="11120002">
      <w:pPr>
        <w:pStyle w:val="Default"/>
        <w:bidi w:val="0"/>
      </w:pPr>
      <w:r>
        <w:rPr>
          <w:rtl w:val="0"/>
        </w:rPr>
        <w:t>Because of their fewer assets on average? Or something else?</w:t>
      </w:r>
    </w:p>
  </w:comment>
  <w:comment w:id="2" w:author="Sara Sadri" w:date="2017-10-23T18:06:24Z">
    <w:p w14:paraId="11120003">
      <w:pPr>
        <w:pStyle w:val="Default"/>
        <w:bidi w:val="0"/>
      </w:pPr>
    </w:p>
    <w:p w14:paraId="11120004">
      <w:pPr>
        <w:pStyle w:val="Default"/>
        <w:bidi w:val="0"/>
      </w:pPr>
      <w:r>
        <w:rPr>
          <w:rtl w:val="0"/>
        </w:rPr>
        <w:t>Why do married women make more money?</w:t>
      </w:r>
    </w:p>
  </w:comment>
  <w:comment w:id="3" w:author="Sara Sadri" w:date="2017-10-23T18:06:44Z">
    <w:p w14:paraId="11120005">
      <w:pPr>
        <w:pStyle w:val="Default"/>
        <w:bidi w:val="0"/>
      </w:pPr>
    </w:p>
    <w:p w14:paraId="11120006">
      <w:pPr>
        <w:pStyle w:val="Default"/>
        <w:bidi w:val="0"/>
      </w:pPr>
      <w:r>
        <w:rPr>
          <w:rtl w:val="0"/>
        </w:rPr>
        <w:t>Pretty credible source for this kind of information.</w:t>
      </w:r>
    </w:p>
  </w:comment>
  <w:comment w:id="4" w:author="Sara Sadri" w:date="2017-10-23T18:07:07Z">
    <w:p w14:paraId="11120007">
      <w:pPr>
        <w:pStyle w:val="Default"/>
        <w:bidi w:val="0"/>
      </w:pPr>
    </w:p>
    <w:p w14:paraId="11120008">
      <w:pPr>
        <w:pStyle w:val="Default"/>
        <w:bidi w:val="0"/>
      </w:pPr>
      <w:r>
        <w:rPr>
          <w:rtl w:val="0"/>
        </w:rPr>
        <w:t>Still a large wage gap in the same marital status, but not when mixed.</w:t>
      </w:r>
    </w:p>
  </w:comment>
  <w:comment w:id="5" w:author="Sara Sadri" w:date="2017-10-23T18:08:31Z">
    <w:p w14:paraId="11120009">
      <w:pPr>
        <w:pStyle w:val="Default"/>
        <w:bidi w:val="0"/>
      </w:pPr>
    </w:p>
    <w:p w14:paraId="1112000A">
      <w:pPr>
        <w:pStyle w:val="Default"/>
        <w:bidi w:val="0"/>
      </w:pPr>
      <w:r>
        <w:rPr>
          <w:rtl w:val="0"/>
        </w:rPr>
        <w:t>Pretty significant difference</w:t>
      </w:r>
    </w:p>
  </w:comment>
  <w:comment w:id="6" w:author="Sara Sadri" w:date="2017-10-23T18:08:48Z">
    <w:p w14:paraId="1112000B">
      <w:pPr>
        <w:pStyle w:val="Default"/>
        <w:bidi w:val="0"/>
      </w:pPr>
    </w:p>
    <w:p w14:paraId="1112000C">
      <w:pPr>
        <w:pStyle w:val="Default"/>
        <w:bidi w:val="0"/>
      </w:pPr>
      <w:r>
        <w:rPr>
          <w:rtl w:val="0"/>
        </w:rPr>
        <w:t>Wage gap cited</w:t>
      </w:r>
    </w:p>
  </w:comment>
  <w:comment w:id="7" w:author="Sara Sadri" w:date="2017-10-23T18:09:26Z">
    <w:p w14:paraId="1112000D">
      <w:pPr>
        <w:pStyle w:val="Default"/>
        <w:bidi w:val="0"/>
      </w:pPr>
    </w:p>
    <w:p w14:paraId="1112000E">
      <w:pPr>
        <w:pStyle w:val="Default"/>
        <w:bidi w:val="0"/>
      </w:pPr>
      <w:r>
        <w:rPr>
          <w:rtl w:val="0"/>
        </w:rPr>
        <w:t>Specific jobs to make the situation more realistic to readers.</w:t>
      </w:r>
    </w:p>
  </w:comment>
  <w:comment w:id="8" w:author="Sara Sadri" w:date="2017-10-23T18:10:23Z">
    <w:p w14:paraId="1112000F">
      <w:pPr>
        <w:pStyle w:val="Default"/>
        <w:bidi w:val="0"/>
      </w:pPr>
    </w:p>
    <w:p w14:paraId="11120010">
      <w:pPr>
        <w:pStyle w:val="Default"/>
        <w:bidi w:val="0"/>
      </w:pPr>
      <w:r>
        <w:rPr>
          <w:rtl w:val="0"/>
        </w:rPr>
        <w:t>Women are intrinsically more likely to make less because they are the caretakers in society.</w:t>
      </w:r>
    </w:p>
  </w:comment>
  <w:comment w:id="9" w:author="Sara Sadri" w:date="2017-10-23T18:15:21Z">
    <w:p w14:paraId="11120011">
      <w:pPr>
        <w:pStyle w:val="Default"/>
        <w:bidi w:val="0"/>
      </w:pPr>
    </w:p>
    <w:p w14:paraId="11120012">
      <w:pPr>
        <w:pStyle w:val="Default"/>
        <w:bidi w:val="0"/>
      </w:pPr>
      <w:r>
        <w:rPr>
          <w:rtl w:val="0"/>
        </w:rPr>
        <w:t>Skewed to make less in their lifetimes.</w:t>
      </w:r>
    </w:p>
  </w:comment>
  <w:comment w:id="10" w:author="Sara Sadri" w:date="2017-10-23T18:16:48Z">
    <w:p w14:paraId="11120013">
      <w:pPr>
        <w:pStyle w:val="Default"/>
        <w:bidi w:val="0"/>
      </w:pPr>
    </w:p>
    <w:p w14:paraId="11120014">
      <w:pPr>
        <w:pStyle w:val="Default"/>
        <w:bidi w:val="0"/>
      </w:pPr>
      <w:r>
        <w:rPr>
          <w:rtl w:val="0"/>
        </w:rPr>
        <w:t>Let the men focus on the money, ends up hurting them in a divorce</w:t>
      </w:r>
    </w:p>
  </w:comment>
  <w:comment w:id="11" w:author="Sara Sadri" w:date="2017-10-23T18:18:04Z">
    <w:p w14:paraId="11120015">
      <w:pPr>
        <w:pStyle w:val="Default"/>
        <w:bidi w:val="0"/>
      </w:pPr>
    </w:p>
    <w:p w14:paraId="11120016">
      <w:pPr>
        <w:pStyle w:val="Default"/>
        <w:bidi w:val="0"/>
      </w:pPr>
      <w:r>
        <w:rPr>
          <w:rtl w:val="0"/>
        </w:rPr>
        <w:t>Could be a learning experience for many women to be financially on their own.</w:t>
      </w:r>
    </w:p>
  </w:comment>
  <w:comment w:id="12" w:author="Sara Sadri" w:date="2017-10-23T18:18:50Z">
    <w:p w14:paraId="11120017">
      <w:pPr>
        <w:pStyle w:val="Default"/>
        <w:bidi w:val="0"/>
      </w:pPr>
    </w:p>
    <w:p w14:paraId="11120018">
      <w:pPr>
        <w:pStyle w:val="Default"/>
        <w:bidi w:val="0"/>
      </w:pPr>
      <w:r>
        <w:rPr>
          <w:rtl w:val="0"/>
        </w:rPr>
        <w:t>Large turnover with what women have after they get a divorce.</w:t>
      </w:r>
    </w:p>
  </w:comment>
  <w:comment w:id="13" w:author="Sara Sadri" w:date="2017-10-23T18:19:52Z">
    <w:p w14:paraId="11120019">
      <w:pPr>
        <w:pStyle w:val="Default"/>
        <w:bidi w:val="0"/>
      </w:pPr>
    </w:p>
    <w:p w14:paraId="1112001A">
      <w:pPr>
        <w:pStyle w:val="Default"/>
        <w:bidi w:val="0"/>
      </w:pPr>
      <w:r>
        <w:rPr>
          <w:rtl w:val="0"/>
        </w:rPr>
        <w:t>Made money for the family</w:t>
      </w:r>
    </w:p>
  </w:comment>
  <w:comment w:id="14" w:author="Sara Sadri" w:date="2017-10-23T18:20:48Z">
    <w:p w14:paraId="1112001B">
      <w:pPr>
        <w:pStyle w:val="Default"/>
        <w:bidi w:val="0"/>
      </w:pPr>
    </w:p>
    <w:p w14:paraId="1112001C">
      <w:pPr>
        <w:pStyle w:val="Default"/>
        <w:bidi w:val="0"/>
      </w:pPr>
      <w:r>
        <w:rPr>
          <w:rtl w:val="0"/>
        </w:rPr>
        <w:t>Better safe than sorry</w:t>
      </w:r>
    </w:p>
  </w:comment>
  <w:comment w:id="15" w:author="Sara Sadri" w:date="2017-10-23T18:21:47Z">
    <w:p w14:paraId="1112001D">
      <w:pPr>
        <w:pStyle w:val="Default"/>
        <w:bidi w:val="0"/>
      </w:pPr>
    </w:p>
    <w:p w14:paraId="1112001E">
      <w:pPr>
        <w:pStyle w:val="Default"/>
        <w:bidi w:val="0"/>
      </w:pPr>
      <w:r>
        <w:rPr>
          <w:rtl w:val="0"/>
        </w:rPr>
        <w:t>Lots of changes outside of just the current or near future ones, too</w:t>
      </w:r>
    </w:p>
  </w:comment>
  <w:comment w:id="16" w:author="Sara Sadri" w:date="2017-10-23T18:23:27Z">
    <w:p w14:paraId="1112001F">
      <w:pPr>
        <w:pStyle w:val="Default"/>
        <w:bidi w:val="0"/>
      </w:pPr>
    </w:p>
    <w:p w14:paraId="11120020">
      <w:pPr>
        <w:pStyle w:val="Default"/>
        <w:bidi w:val="0"/>
      </w:pPr>
      <w:r>
        <w:rPr>
          <w:rtl w:val="0"/>
        </w:rPr>
        <w:t>Not an easy walk in the park and shouldn</w:t>
      </w:r>
      <w:r>
        <w:rPr>
          <w:rtl w:val="0"/>
        </w:rPr>
        <w:t>’</w:t>
      </w:r>
      <w:r>
        <w:rPr>
          <w:rtl w:val="0"/>
        </w:rPr>
        <w:t>t be thought of as a fun way toward independence.</w:t>
      </w:r>
    </w:p>
  </w:comment>
  <w:comment w:id="17" w:author="Sara Sadri" w:date="2017-10-23T18:24:27Z">
    <w:p w14:paraId="11120021">
      <w:pPr>
        <w:pStyle w:val="Default"/>
        <w:bidi w:val="0"/>
      </w:pPr>
    </w:p>
    <w:p w14:paraId="11120022">
      <w:pPr>
        <w:pStyle w:val="Default"/>
        <w:bidi w:val="0"/>
      </w:pPr>
      <w:r>
        <w:rPr>
          <w:rtl w:val="0"/>
        </w:rPr>
        <w:t>Always best to start early so as not to get comfortable with your current situation and then have that change, leaving you unprepared to care for yourself.</w:t>
      </w:r>
    </w:p>
  </w:comment>
  <w:comment w:id="18" w:author="Sara Sadri" w:date="2017-10-23T18:25:35Z">
    <w:p w14:paraId="11120023">
      <w:pPr>
        <w:pStyle w:val="Default"/>
        <w:bidi w:val="0"/>
      </w:pPr>
    </w:p>
    <w:p w14:paraId="11120024">
      <w:pPr>
        <w:pStyle w:val="Default"/>
        <w:bidi w:val="0"/>
      </w:pPr>
      <w:r>
        <w:rPr>
          <w:rtl w:val="0"/>
        </w:rPr>
        <w:t>Try to learn about how to handle finances, don</w:t>
      </w:r>
      <w:r>
        <w:rPr>
          <w:rtl w:val="0"/>
        </w:rPr>
        <w:t>’</w:t>
      </w:r>
      <w:r>
        <w:rPr>
          <w:rtl w:val="0"/>
        </w:rPr>
        <w:t>t attempt all of it alone.</w:t>
      </w:r>
    </w:p>
  </w:comment>
  <w:comment w:id="19" w:author="Sara Sadri" w:date="2017-10-23T18:27:28Z">
    <w:p w14:paraId="11120025">
      <w:pPr>
        <w:pStyle w:val="Default"/>
        <w:bidi w:val="0"/>
      </w:pPr>
    </w:p>
    <w:p w14:paraId="11120026">
      <w:pPr>
        <w:pStyle w:val="Default"/>
        <w:bidi w:val="0"/>
      </w:pPr>
      <w:r>
        <w:rPr>
          <w:rtl w:val="0"/>
        </w:rPr>
        <w:t>Would this be for a lawyer to handle or rather an accountant or something?</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