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pBdr>
          <w:top w:color="auto" w:space="0" w:sz="0" w:val="none"/>
          <w:left w:color="auto" w:space="0" w:sz="0" w:val="none"/>
          <w:bottom w:color="auto" w:space="0" w:sz="0" w:val="none"/>
          <w:right w:color="auto" w:space="0" w:sz="0" w:val="none"/>
          <w:between w:color="auto" w:space="0" w:sz="0" w:val="none"/>
        </w:pBdr>
        <w:spacing w:after="740" w:before="0" w:line="240" w:lineRule="auto"/>
        <w:contextualSpacing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BREAKING: Frisco to vote on </w:t>
      </w:r>
      <w:commentRangeStart w:id="0"/>
      <w:r w:rsidDel="00000000" w:rsidR="00000000" w:rsidRPr="00000000">
        <w:rPr>
          <w:rFonts w:ascii="EB Garamond" w:cs="EB Garamond" w:eastAsia="EB Garamond" w:hAnsi="EB Garamond"/>
          <w:b w:val="1"/>
          <w:sz w:val="24"/>
          <w:szCs w:val="24"/>
          <w:rtl w:val="0"/>
        </w:rPr>
        <w:t xml:space="preserve">PGA agreement Dec. 4</w:t>
      </w:r>
      <w:commentRangeEnd w:id="0"/>
      <w:r w:rsidDel="00000000" w:rsidR="00000000" w:rsidRPr="00000000">
        <w:commentReference w:id="0"/>
      </w:r>
      <w:r w:rsidDel="00000000" w:rsidR="00000000" w:rsidRPr="00000000">
        <w:rPr>
          <w:rFonts w:ascii="EB Garamond" w:cs="EB Garamond" w:eastAsia="EB Garamond" w:hAnsi="EB Garamond"/>
          <w:b w:val="1"/>
          <w:sz w:val="24"/>
          <w:szCs w:val="24"/>
          <w:rtl w:val="0"/>
        </w:rPr>
        <w:tab/>
      </w:r>
    </w:p>
    <w:p w:rsidR="00000000" w:rsidDel="00000000" w:rsidP="00000000" w:rsidRDefault="00000000" w:rsidRPr="00000000" w14:paraId="00000001">
      <w:pPr>
        <w:keepNext w:val="0"/>
        <w:keepLines w:val="0"/>
        <w:pBdr>
          <w:top w:color="auto" w:space="0" w:sz="0" w:val="none"/>
          <w:left w:color="auto" w:space="0" w:sz="0" w:val="none"/>
          <w:bottom w:color="auto" w:space="0" w:sz="0" w:val="none"/>
          <w:right w:color="auto" w:space="0" w:sz="0" w:val="none"/>
          <w:between w:color="auto" w:space="0" w:sz="0" w:val="none"/>
        </w:pBdr>
        <w:spacing w:after="740" w:before="0" w:line="240" w:lineRule="auto"/>
        <w:contextualSpacing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PGA of America could move national headquarters from </w:t>
      </w:r>
      <w:commentRangeStart w:id="1"/>
      <w:r w:rsidDel="00000000" w:rsidR="00000000" w:rsidRPr="00000000">
        <w:rPr>
          <w:rFonts w:ascii="EB Garamond" w:cs="EB Garamond" w:eastAsia="EB Garamond" w:hAnsi="EB Garamond"/>
          <w:b w:val="1"/>
          <w:sz w:val="24"/>
          <w:szCs w:val="24"/>
          <w:rtl w:val="0"/>
        </w:rPr>
        <w:t xml:space="preserve">Florida to Frisco</w:t>
      </w:r>
      <w:commentRangeEnd w:id="1"/>
      <w:r w:rsidDel="00000000" w:rsidR="00000000" w:rsidRPr="00000000">
        <w:commentReference w:id="1"/>
      </w:r>
      <w:r w:rsidDel="00000000" w:rsidR="00000000" w:rsidRPr="00000000">
        <w:rPr>
          <w:rFonts w:ascii="EB Garamond" w:cs="EB Garamond" w:eastAsia="EB Garamond" w:hAnsi="EB Garamond"/>
          <w:b w:val="1"/>
          <w:sz w:val="24"/>
          <w:szCs w:val="24"/>
          <w:rtl w:val="0"/>
        </w:rPr>
        <w:t xml:space="preserve">.</w:t>
      </w:r>
    </w:p>
    <w:p w:rsidR="00000000" w:rsidDel="00000000" w:rsidP="00000000" w:rsidRDefault="00000000" w:rsidRPr="00000000" w14:paraId="00000002">
      <w:pPr>
        <w:keepNext w:val="0"/>
        <w:keepLines w:val="0"/>
        <w:pBdr>
          <w:top w:color="auto" w:space="0" w:sz="0" w:val="none"/>
          <w:left w:color="auto" w:space="0" w:sz="0" w:val="none"/>
          <w:bottom w:color="auto" w:space="0" w:sz="0" w:val="none"/>
          <w:right w:color="auto" w:space="0" w:sz="0" w:val="none"/>
          <w:between w:color="auto" w:space="0" w:sz="0" w:val="none"/>
        </w:pBdr>
        <w:spacing w:after="740" w:before="0" w:line="240" w:lineRule="auto"/>
        <w:contextualSpacing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By Lindsey Juarez   |  4:55 pm Nov. 30, 2018 CST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460" w:line="445.67999999999995" w:lineRule="auto"/>
        <w:ind w:right="80"/>
        <w:contextualSpacing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Updated 6:53 p.m., Nov. 30</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Frisco will vote to bring the Professional Golfers’ Association of America headquarters to North Texas, </w:t>
      </w:r>
      <w:commentRangeStart w:id="2"/>
      <w:r w:rsidDel="00000000" w:rsidR="00000000" w:rsidRPr="00000000">
        <w:rPr>
          <w:rFonts w:ascii="EB Garamond" w:cs="EB Garamond" w:eastAsia="EB Garamond" w:hAnsi="EB Garamond"/>
          <w:sz w:val="24"/>
          <w:szCs w:val="24"/>
          <w:rtl w:val="0"/>
        </w:rPr>
        <w:t xml:space="preserve">according to meeting agendas for Dec. 4</w:t>
      </w:r>
      <w:commentRangeEnd w:id="2"/>
      <w:r w:rsidDel="00000000" w:rsidR="00000000" w:rsidRPr="00000000">
        <w:commentReference w:id="2"/>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PGA of America is pursuing an agreement for a transformational headquarters in Frisco,” a PGA spokesperson said in an email. “Until the process is complete, we will have no further comment.”</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agendas list separate votes from the Frisco City Council, the Frisco Community Development Corp., the Frisco Economic Development and the </w:t>
      </w:r>
      <w:commentRangeStart w:id="3"/>
      <w:r w:rsidDel="00000000" w:rsidR="00000000" w:rsidRPr="00000000">
        <w:rPr>
          <w:rFonts w:ascii="EB Garamond" w:cs="EB Garamond" w:eastAsia="EB Garamond" w:hAnsi="EB Garamond"/>
          <w:sz w:val="24"/>
          <w:szCs w:val="24"/>
          <w:rtl w:val="0"/>
        </w:rPr>
        <w:t xml:space="preserve">Frisco ISD board of trustees</w:t>
      </w:r>
      <w:commentRangeEnd w:id="3"/>
      <w:r w:rsidDel="00000000" w:rsidR="00000000" w:rsidRPr="00000000">
        <w:commentReference w:id="3"/>
      </w:r>
      <w:r w:rsidDel="00000000" w:rsidR="00000000" w:rsidRPr="00000000">
        <w:rPr>
          <w:rFonts w:ascii="EB Garamond" w:cs="EB Garamond" w:eastAsia="EB Garamond" w:hAnsi="EB Garamond"/>
          <w:sz w:val="24"/>
          <w:szCs w:val="24"/>
          <w:rtl w:val="0"/>
        </w:rPr>
        <w:t xml:space="preserve"> for a master development agreement that includes an entity called Omni Stillwater Woods Golf Resort LLC and the PGA.</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 deal is approved, PGA would join the Dallas Cowboys, FC Dallas and other sports headquarters in Frisco, </w:t>
      </w:r>
      <w:commentRangeStart w:id="4"/>
      <w:r w:rsidDel="00000000" w:rsidR="00000000" w:rsidRPr="00000000">
        <w:rPr>
          <w:rFonts w:ascii="EB Garamond" w:cs="EB Garamond" w:eastAsia="EB Garamond" w:hAnsi="EB Garamond"/>
          <w:sz w:val="24"/>
          <w:szCs w:val="24"/>
          <w:rtl w:val="0"/>
        </w:rPr>
        <w:t xml:space="preserve">which bills itself as Sports City U.S.A.</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“Partnerships like these will continue to make the city of Frisco a destination, and I’m a proud of the city and its partners for sticking with this and to have it considered in next week’s agenda,” former Frisco Mayor Maher Maso said. “A partnership like this will bring long-term success for the city of Frisco. Projects like these </w:t>
      </w:r>
      <w:commentRangeStart w:id="5"/>
      <w:r w:rsidDel="00000000" w:rsidR="00000000" w:rsidRPr="00000000">
        <w:rPr>
          <w:rFonts w:ascii="EB Garamond" w:cs="EB Garamond" w:eastAsia="EB Garamond" w:hAnsi="EB Garamond"/>
          <w:sz w:val="24"/>
          <w:szCs w:val="24"/>
          <w:rtl w:val="0"/>
        </w:rPr>
        <w:t xml:space="preserve">are the fruition of years of hard work from many individuals</w:t>
      </w:r>
      <w:commentRangeEnd w:id="5"/>
      <w:r w:rsidDel="00000000" w:rsidR="00000000" w:rsidRPr="00000000">
        <w:commentReference w:id="5"/>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agendas do not have details, and city officials declined to comment</w:t>
      </w:r>
      <w:r w:rsidDel="00000000" w:rsidR="00000000" w:rsidRPr="00000000">
        <w:rPr>
          <w:rFonts w:ascii="EB Garamond" w:cs="EB Garamond" w:eastAsia="EB Garamond" w:hAnsi="EB Garamond"/>
          <w:sz w:val="24"/>
          <w:szCs w:val="24"/>
          <w:rtl w:val="0"/>
        </w:rPr>
        <w:t xml:space="preserve">. FISD board President John Classe referred questions about the agreement to the city. The FEDC declined to comment.</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March, </w:t>
      </w:r>
      <w:hyperlink r:id="rId7">
        <w:r w:rsidDel="00000000" w:rsidR="00000000" w:rsidRPr="00000000">
          <w:rPr>
            <w:rFonts w:ascii="EB Garamond" w:cs="EB Garamond" w:eastAsia="EB Garamond" w:hAnsi="EB Garamond"/>
            <w:sz w:val="24"/>
            <w:szCs w:val="24"/>
            <w:rtl w:val="0"/>
          </w:rPr>
          <w:t xml:space="preserve">Golf.com reported</w:t>
        </w:r>
      </w:hyperlink>
      <w:r w:rsidDel="00000000" w:rsidR="00000000" w:rsidRPr="00000000">
        <w:rPr>
          <w:rFonts w:ascii="EB Garamond" w:cs="EB Garamond" w:eastAsia="EB Garamond" w:hAnsi="EB Garamond"/>
          <w:sz w:val="24"/>
          <w:szCs w:val="24"/>
          <w:rtl w:val="0"/>
        </w:rPr>
        <w:t xml:space="preserve"> that PGA was considering moving its headquarters </w:t>
      </w:r>
      <w:commentRangeStart w:id="6"/>
      <w:r w:rsidDel="00000000" w:rsidR="00000000" w:rsidRPr="00000000">
        <w:rPr>
          <w:rFonts w:ascii="EB Garamond" w:cs="EB Garamond" w:eastAsia="EB Garamond" w:hAnsi="EB Garamond"/>
          <w:sz w:val="24"/>
          <w:szCs w:val="24"/>
          <w:rtl w:val="0"/>
        </w:rPr>
        <w:t xml:space="preserve">from Florida</w:t>
      </w:r>
      <w:commentRangeEnd w:id="6"/>
      <w:r w:rsidDel="00000000" w:rsidR="00000000" w:rsidRPr="00000000">
        <w:commentReference w:id="6"/>
      </w:r>
      <w:r w:rsidDel="00000000" w:rsidR="00000000" w:rsidRPr="00000000">
        <w:rPr>
          <w:rFonts w:ascii="EB Garamond" w:cs="EB Garamond" w:eastAsia="EB Garamond" w:hAnsi="EB Garamond"/>
          <w:sz w:val="24"/>
          <w:szCs w:val="24"/>
          <w:rtl w:val="0"/>
        </w:rPr>
        <w:t xml:space="preserve"> to a new development in the Panther Creek Parkway area in Frisco.</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a business roundtable event earlier this year, The Karahan Companies President Fehmi Karahan </w:t>
      </w:r>
      <w:commentRangeStart w:id="7"/>
      <w:r w:rsidDel="00000000" w:rsidR="00000000" w:rsidRPr="00000000">
        <w:rPr>
          <w:rFonts w:ascii="EB Garamond" w:cs="EB Garamond" w:eastAsia="EB Garamond" w:hAnsi="EB Garamond"/>
          <w:sz w:val="24"/>
          <w:szCs w:val="24"/>
          <w:rtl w:val="0"/>
        </w:rPr>
        <w:t xml:space="preserve">declined to comment</w:t>
      </w:r>
      <w:commentRangeEnd w:id="7"/>
      <w:r w:rsidDel="00000000" w:rsidR="00000000" w:rsidRPr="00000000">
        <w:commentReference w:id="7"/>
      </w:r>
      <w:r w:rsidDel="00000000" w:rsidR="00000000" w:rsidRPr="00000000">
        <w:rPr>
          <w:rFonts w:ascii="EB Garamond" w:cs="EB Garamond" w:eastAsia="EB Garamond" w:hAnsi="EB Garamond"/>
          <w:sz w:val="24"/>
          <w:szCs w:val="24"/>
          <w:rtl w:val="0"/>
        </w:rPr>
        <w:t xml:space="preserve"> as to whether PGA was considering moving its headquarters within a </w:t>
      </w:r>
      <w:hyperlink r:id="rId8">
        <w:r w:rsidDel="00000000" w:rsidR="00000000" w:rsidRPr="00000000">
          <w:rPr>
            <w:rFonts w:ascii="EB Garamond" w:cs="EB Garamond" w:eastAsia="EB Garamond" w:hAnsi="EB Garamond"/>
            <w:sz w:val="24"/>
            <w:szCs w:val="24"/>
            <w:rtl w:val="0"/>
          </w:rPr>
          <w:t xml:space="preserve">2,544-acre land purchase</w:t>
        </w:r>
      </w:hyperlink>
      <w:r w:rsidDel="00000000" w:rsidR="00000000" w:rsidRPr="00000000">
        <w:rPr>
          <w:rFonts w:ascii="EB Garamond" w:cs="EB Garamond" w:eastAsia="EB Garamond" w:hAnsi="EB Garamond"/>
          <w:sz w:val="24"/>
          <w:szCs w:val="24"/>
          <w:rtl w:val="0"/>
        </w:rPr>
        <w:t xml:space="preserve"> in North Frisco.</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According to the news article, the move could include two new 18-hole semi-public courses—one of which would be a championship course—</w:t>
      </w:r>
      <w:commentRangeStart w:id="8"/>
      <w:r w:rsidDel="00000000" w:rsidR="00000000" w:rsidRPr="00000000">
        <w:rPr>
          <w:rFonts w:ascii="EB Garamond" w:cs="EB Garamond" w:eastAsia="EB Garamond" w:hAnsi="EB Garamond"/>
          <w:sz w:val="24"/>
          <w:szCs w:val="24"/>
          <w:rtl w:val="0"/>
        </w:rPr>
        <w:t xml:space="preserve">a nine-hole course and a PGA Teaching Academy</w:t>
      </w:r>
      <w:commentRangeEnd w:id="8"/>
      <w:r w:rsidDel="00000000" w:rsidR="00000000" w:rsidRPr="00000000">
        <w:commentReference w:id="8"/>
      </w:r>
      <w:r w:rsidDel="00000000" w:rsidR="00000000" w:rsidRPr="00000000">
        <w:rPr>
          <w:rFonts w:ascii="EB Garamond" w:cs="EB Garamond" w:eastAsia="EB Garamond" w:hAnsi="EB Garamond"/>
          <w:sz w:val="24"/>
          <w:szCs w:val="24"/>
          <w:rtl w:val="0"/>
        </w:rPr>
        <w:t xml:space="preserve">. The championship course would potentially host </w:t>
      </w:r>
      <w:commentRangeStart w:id="9"/>
      <w:r w:rsidDel="00000000" w:rsidR="00000000" w:rsidRPr="00000000">
        <w:rPr>
          <w:rFonts w:ascii="EB Garamond" w:cs="EB Garamond" w:eastAsia="EB Garamond" w:hAnsi="EB Garamond"/>
          <w:sz w:val="24"/>
          <w:szCs w:val="24"/>
          <w:rtl w:val="0"/>
        </w:rPr>
        <w:t xml:space="preserve">major PGA events</w:t>
      </w:r>
      <w:commentRangeEnd w:id="9"/>
      <w:r w:rsidDel="00000000" w:rsidR="00000000" w:rsidRPr="00000000">
        <w:commentReference w:id="9"/>
      </w:r>
      <w:r w:rsidDel="00000000" w:rsidR="00000000" w:rsidRPr="00000000">
        <w:rPr>
          <w:rFonts w:ascii="EB Garamond" w:cs="EB Garamond" w:eastAsia="EB Garamond" w:hAnsi="EB Garamond"/>
          <w:sz w:val="24"/>
          <w:szCs w:val="24"/>
          <w:rtl w:val="0"/>
        </w:rPr>
        <w:t xml:space="preserve"> including the PGA Championship and the Ryder Cup, according to the report.</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PGA of America was established in 1916. The organization, which has about 29,000 PGA professionals who work to promote the game of golf, has been headquartered in Florida for more than 60 years, according to Golf Digest.</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b w:val="1"/>
          <w:sz w:val="28"/>
          <w:szCs w:val="28"/>
        </w:rPr>
      </w:pPr>
      <w:r w:rsidDel="00000000" w:rsidR="00000000" w:rsidRPr="00000000">
        <w:rPr>
          <w:rtl w:val="0"/>
        </w:rPr>
      </w:r>
    </w:p>
    <w:sectPr>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 Sadri" w:id="0" w:date="2018-12-01T04:54:39Z">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Can't wait to attend this council meeting that Shona has talked so much about</w:t>
      </w:r>
    </w:p>
  </w:comment>
  <w:comment w:author="Sara Sadri" w:id="3" w:date="2018-12-01T04:56:13Z">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would the FISD board of trustees have to give their input too?</w:t>
      </w:r>
    </w:p>
  </w:comment>
  <w:comment w:author="Sara Sadri" w:id="7" w:date="2018-12-01T04:58:45Z">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much public comment makes this hard to interpret a lot from</w:t>
      </w:r>
    </w:p>
  </w:comment>
  <w:comment w:author="Sara Sadri" w:id="4" w:date="2018-12-01T04:56:38Z">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did Frisco start working on this title to cultivate? Is it a newer project?</w:t>
      </w:r>
    </w:p>
  </w:comment>
  <w:comment w:author="Sara Sadri" w:id="8" w:date="2018-12-01T04:59:10Z">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they potentially set up a Star-like relationship with the golf teams of FISD?</w:t>
      </w:r>
    </w:p>
  </w:comment>
  <w:comment w:author="Sara Sadri" w:id="1" w:date="2018-12-01T04:54:59Z">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lower land costs? Or is there a surprisingly big golf scene here?</w:t>
      </w:r>
    </w:p>
  </w:comment>
  <w:comment w:author="Sara Sadri" w:id="5" w:date="2018-12-01T04:57:17Z">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long have they been talking about this potential move/how long has it been in the works?</w:t>
      </w:r>
    </w:p>
  </w:comment>
  <w:comment w:author="Sara Sadri" w:id="9" w:date="2018-12-01T04:59:30Z">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bring in lots of tax revenue for tourism, etc</w:t>
      </w:r>
    </w:p>
  </w:comment>
  <w:comment w:author="Sara Sadri" w:id="2" w:date="2018-12-01T04:55:40Z">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something that PGA wants and now Frisco has to respond accordingly, or does it still have to be a mutual agreement of sorts?</w:t>
      </w:r>
    </w:p>
  </w:comment>
  <w:comment w:author="Sara Sadri" w:id="6" w:date="2018-12-01T04:58:20Z">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would make them want to leave Florida? Is it that Frisco is such a great opportunity they can't pass it up, or is something else pushing them out of their current location?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communityimpact.com/dallas-fort-worth/city-county/2018/03/08/golf-com-report-frisco-future-site-pga-america-national-headquarters/" TargetMode="External"/><Relationship Id="rId8" Type="http://schemas.openxmlformats.org/officeDocument/2006/relationships/hyperlink" Target="https://communityimpact.com/dallas-fort-worth/frisco/development-construction/2018/09/08/frisco-mayor-development-of-2500-acre-plot-of-land-could-shape-citys-futu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